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7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Porto Velho,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agosto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13.00050-00/2019.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 w:val="false"/>
          <w:color w:val="00000A"/>
          <w:sz w:val="24"/>
          <w:szCs w:val="24"/>
          <w:lang w:val="pt-BR" w:eastAsia="pt-BR"/>
        </w:rPr>
        <w:t>RETIFICAR A PORTARIA N</w:t>
      </w:r>
      <w:r>
        <w:rPr>
          <w:rFonts w:ascii="Times New Roman" w:hAnsi="Times New Roman"/>
          <w:b/>
          <w:color w:val="00000A"/>
          <w:sz w:val="24"/>
          <w:lang w:val="pt-BR"/>
        </w:rPr>
        <w:t xml:space="preserve">° </w:t>
      </w:r>
      <w:r>
        <w:rPr>
          <w:rFonts w:ascii="Times New Roman" w:hAnsi="Times New Roman"/>
          <w:b/>
          <w:color w:val="00000A"/>
          <w:sz w:val="24"/>
          <w:lang w:val="pt-BR"/>
        </w:rPr>
        <w:t>26</w:t>
      </w:r>
      <w:r>
        <w:rPr>
          <w:rFonts w:ascii="Times New Roman" w:hAnsi="Times New Roman"/>
          <w:b/>
          <w:color w:val="00000A"/>
          <w:sz w:val="24"/>
          <w:lang w:val="pt-BR"/>
        </w:rPr>
        <w:t>/SEMES/2019</w:t>
      </w:r>
      <w:r>
        <w:rPr>
          <w:rFonts w:ascii="Times New Roman" w:hAnsi="Times New Roman"/>
          <w:b w:val="false"/>
          <w:color w:val="00000A"/>
          <w:sz w:val="24"/>
          <w:lang w:val="pt-BR"/>
        </w:rPr>
        <w:t xml:space="preserve">, </w:t>
      </w:r>
      <w:r>
        <w:rPr>
          <w:rFonts w:ascii="Times New Roman" w:hAnsi="Times New Roman"/>
          <w:b w:val="false"/>
          <w:color w:val="00000A"/>
          <w:sz w:val="24"/>
          <w:lang w:val="pt-BR"/>
        </w:rPr>
        <w:t>p</w:t>
      </w:r>
      <w:r>
        <w:rPr>
          <w:rFonts w:ascii="Times New Roman" w:hAnsi="Times New Roman"/>
          <w:b/>
          <w:color w:val="00000A"/>
          <w:sz w:val="24"/>
          <w:lang w:val="pt-BR"/>
        </w:rPr>
        <w:t xml:space="preserve">ublicada no Diário Oficial dos Municípios do Estado de Rondônia </w:t>
      </w:r>
      <w:r>
        <w:rPr>
          <w:rFonts w:ascii="Times New Roman" w:hAnsi="Times New Roman"/>
          <w:b/>
          <w:color w:val="00000A"/>
          <w:sz w:val="24"/>
          <w:lang w:val="pt-BR"/>
        </w:rPr>
        <w:t>N</w:t>
      </w:r>
      <w:r>
        <w:rPr>
          <w:rFonts w:ascii="Times New Roman" w:hAnsi="Times New Roman"/>
          <w:b/>
          <w:color w:val="00000A"/>
          <w:sz w:val="24"/>
          <w:lang w:val="pt-BR"/>
        </w:rPr>
        <w:t xml:space="preserve">º </w:t>
      </w:r>
      <w:r>
        <w:rPr>
          <w:rFonts w:ascii="Times New Roman" w:hAnsi="Times New Roman"/>
          <w:b/>
          <w:color w:val="00000A"/>
          <w:sz w:val="24"/>
          <w:lang w:val="pt-BR"/>
        </w:rPr>
        <w:t xml:space="preserve">2526 de 20 de agosto de 2019, às </w:t>
      </w:r>
      <w:r>
        <w:rPr>
          <w:rFonts w:ascii="Times New Roman" w:hAnsi="Times New Roman"/>
          <w:b/>
          <w:color w:val="00000A"/>
          <w:sz w:val="24"/>
          <w:lang w:val="pt-BR"/>
        </w:rPr>
        <w:t>páginas</w:t>
      </w:r>
      <w:r>
        <w:rPr>
          <w:rFonts w:ascii="Times New Roman" w:hAnsi="Times New Roman"/>
          <w:b/>
          <w:color w:val="00000A"/>
          <w:sz w:val="24"/>
          <w:lang w:val="pt-BR"/>
        </w:rPr>
        <w:t xml:space="preserve"> 133-134.</w:t>
      </w:r>
    </w:p>
    <w:p>
      <w:pPr>
        <w:pStyle w:val="Normal"/>
        <w:jc w:val="both"/>
        <w:rPr>
          <w:rFonts w:ascii="Times New Roman" w:hAnsi="Times New Roman"/>
          <w:b/>
          <w:b/>
          <w:color w:val="00000A"/>
          <w:sz w:val="24"/>
          <w:lang w:val="pt-BR"/>
        </w:rPr>
      </w:pPr>
      <w:r>
        <w:rPr/>
      </w:r>
    </w:p>
    <w:p>
      <w:pPr>
        <w:pStyle w:val="Normal"/>
        <w:jc w:val="both"/>
        <w:rPr/>
      </w:pPr>
      <w:r>
        <w:rPr>
          <w:rFonts w:ascii="Times New Roman" w:hAnsi="Times New Roman"/>
          <w:b/>
          <w:color w:val="00000A"/>
          <w:sz w:val="24"/>
          <w:lang w:val="pt-BR"/>
        </w:rPr>
        <w:t>Onde se L</w:t>
      </w:r>
      <w:r>
        <w:rPr>
          <w:rFonts w:ascii="Times New Roman" w:hAnsi="Times New Roman"/>
          <w:b/>
          <w:color w:val="00000A"/>
          <w:sz w:val="24"/>
          <w:lang w:val="pt-BR"/>
        </w:rPr>
        <w:t>ê:</w:t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4" w:type="dxa"/>
          <w:bottom w:w="55" w:type="dxa"/>
          <w:right w:w="55" w:type="dxa"/>
        </w:tblCellMar>
      </w:tblPr>
      <w:tblGrid>
        <w:gridCol w:w="2037"/>
        <w:gridCol w:w="1242"/>
        <w:gridCol w:w="1529"/>
        <w:gridCol w:w="1942"/>
        <w:gridCol w:w="900"/>
        <w:gridCol w:w="795"/>
        <w:gridCol w:w="963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Raimunda Nonata da Silva Freire Brito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304387</w:t>
            </w:r>
          </w:p>
        </w:tc>
        <w:tc>
          <w:tcPr>
            <w:tcW w:w="152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Secretária-executiva</w:t>
            </w:r>
          </w:p>
        </w:tc>
        <w:tc>
          <w:tcPr>
            <w:tcW w:w="19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1.999,63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  <w:color w:val="00000A"/>
          <w:sz w:val="24"/>
          <w:lang w:val="pt-BR"/>
        </w:rPr>
        <w:t>Leia-se:</w:t>
      </w:r>
    </w:p>
    <w:p>
      <w:pPr>
        <w:pStyle w:val="Normal"/>
        <w:jc w:val="both"/>
        <w:rPr>
          <w:rFonts w:ascii="Calibri" w:hAnsi="Calibri"/>
          <w:b/>
          <w:b/>
          <w:color w:val="00000A"/>
          <w:sz w:val="24"/>
          <w:lang w:val="pt-BR"/>
        </w:rPr>
      </w:pPr>
      <w:r>
        <w:rPr/>
      </w:r>
    </w:p>
    <w:p>
      <w:pPr>
        <w:pStyle w:val="Normal"/>
        <w:jc w:val="both"/>
        <w:rPr>
          <w:rFonts w:ascii="Calibri" w:hAnsi="Calibri"/>
          <w:b/>
          <w:b/>
          <w:color w:val="00000A"/>
          <w:sz w:val="24"/>
          <w:lang w:val="pt-BR"/>
        </w:rPr>
      </w:pPr>
      <w:r>
        <w:rPr/>
      </w:r>
    </w:p>
    <w:tbl>
      <w:tblPr>
        <w:tblW w:w="9409" w:type="dxa"/>
        <w:jc w:val="left"/>
        <w:tblInd w:w="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4" w:type="dxa"/>
          <w:bottom w:w="55" w:type="dxa"/>
          <w:right w:w="55" w:type="dxa"/>
        </w:tblCellMar>
      </w:tblPr>
      <w:tblGrid>
        <w:gridCol w:w="2037"/>
        <w:gridCol w:w="1242"/>
        <w:gridCol w:w="1529"/>
        <w:gridCol w:w="1942"/>
        <w:gridCol w:w="900"/>
        <w:gridCol w:w="795"/>
        <w:gridCol w:w="964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Raimunda Nonata da Silva Freire Brito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304387</w:t>
            </w:r>
          </w:p>
        </w:tc>
        <w:tc>
          <w:tcPr>
            <w:tcW w:w="152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Secretária-executiva</w:t>
            </w:r>
          </w:p>
        </w:tc>
        <w:tc>
          <w:tcPr>
            <w:tcW w:w="19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12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1.559,13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Calibri" w:hAnsi="Calibri"/>
          <w:b/>
          <w:b/>
          <w:color w:val="00000A"/>
          <w:sz w:val="24"/>
          <w:lang w:val="pt-BR"/>
        </w:rPr>
      </w:pPr>
      <w:r>
        <w:rPr/>
      </w:r>
    </w:p>
    <w:p>
      <w:pPr>
        <w:pStyle w:val="Normal"/>
        <w:jc w:val="both"/>
        <w:rPr>
          <w:rFonts w:ascii="Calibri" w:hAnsi="Calibri"/>
          <w:b/>
          <w:b/>
          <w:color w:val="00000A"/>
          <w:sz w:val="24"/>
          <w:lang w:val="pt-BR"/>
        </w:rPr>
      </w:pPr>
      <w:r>
        <w:rPr/>
      </w:r>
    </w:p>
    <w:p>
      <w:pPr>
        <w:pStyle w:val="Normal"/>
        <w:jc w:val="both"/>
        <w:rPr>
          <w:rFonts w:ascii="Calibri" w:hAnsi="Calibri"/>
          <w:b/>
          <w:b/>
          <w:color w:val="00000A"/>
          <w:sz w:val="24"/>
          <w:lang w:val="pt-BR"/>
        </w:rPr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20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character" w:styleId="ListLabel33">
    <w:name w:val="ListLabel 3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4">
    <w:name w:val="ListLabel 34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LibreOffice/6.1.6.3$Windows_X86_64 LibreOffice_project/5896ab1714085361c45cf540f76f60673dd96a72</Application>
  <Pages>1</Pages>
  <Words>162</Words>
  <Characters>903</Characters>
  <CharactersWithSpaces>1028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2019-08-20T10:09:45Z</cp:lastPrinted>
  <dcterms:modified xsi:type="dcterms:W3CDTF">2019-08-20T10:15:23Z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