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TERMO DE RECEBIMENTO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PROVISÓRI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Nº _______/20______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555"/>
          <w:tab w:val="left" w:leader="none" w:pos="840"/>
          <w:tab w:val="left" w:leader="none" w:pos="1140"/>
          <w:tab w:val="left" w:leader="none" w:pos="1395"/>
          <w:tab w:val="left" w:leader="none" w:pos="1650"/>
          <w:tab w:val="left" w:leader="none" w:pos="1965"/>
          <w:tab w:val="left" w:leader="none" w:pos="2220"/>
          <w:tab w:val="left" w:leader="none" w:pos="7336"/>
        </w:tabs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5.0" w:type="dxa"/>
        <w:jc w:val="left"/>
        <w:tblInd w:w="28.0" w:type="dxa"/>
        <w:tblLayout w:type="fixed"/>
        <w:tblLook w:val="0000"/>
      </w:tblPr>
      <w:tblGrid>
        <w:gridCol w:w="9555"/>
        <w:tblGridChange w:id="0">
          <w:tblGrid>
            <w:gridCol w:w="95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0d0d0" w:val="clea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INTRODUÇÃO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widowControl w:val="0"/>
              <w:jc w:val="both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O Termo de Recebimento Provisório declarará formalmente à Contratada que os serviços foram prestados ou que os bens foram recebidos para posterior análise das conformidades e qualidade, baseadas nos requisitos e nos critérios de aceitação definidos no Modelo de Gestão do Contrato.</w:t>
            </w:r>
          </w:p>
        </w:tc>
      </w:tr>
    </w:tbl>
    <w:p w:rsidR="00000000" w:rsidDel="00000000" w:rsidP="00000000" w:rsidRDefault="00000000" w:rsidRPr="00000000" w14:paraId="00000006">
      <w:pPr>
        <w:jc w:val="lef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905"/>
            <w:gridCol w:w="7695"/>
            <w:tblGridChange w:id="0">
              <w:tblGrid>
                <w:gridCol w:w="1905"/>
                <w:gridCol w:w="769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IDENTIFICAÇÃO DO OBJETO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Processo nº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Contrato nº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Contratada: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CNPJ: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Vigência: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Objeto: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Valor total do contrato: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R$______________________________________________________________________________________________________________________________________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Valor da nota de empenho (O.S.):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R$______________________________________________________________________________________________________________________________________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Nº da O.S. e data de emissão: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________________</w:t>
                </w:r>
              </w:p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_____/_____/_____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1"/>
      </w:sdtPr>
      <w:sdtContent>
        <w:tbl>
          <w:tblPr>
            <w:tblStyle w:val="Table3"/>
            <w:tblW w:w="960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5040"/>
            <w:gridCol w:w="1275"/>
            <w:gridCol w:w="1080"/>
            <w:gridCol w:w="1425"/>
            <w:tblGridChange w:id="0">
              <w:tblGrid>
                <w:gridCol w:w="780"/>
                <w:gridCol w:w="5040"/>
                <w:gridCol w:w="1275"/>
                <w:gridCol w:w="1080"/>
                <w:gridCol w:w="1425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5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ESPECIFICAÇÃO DOS PRODUTOS/SERVIÇOS E VOLUME DE EXECUÇÃO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ITEM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ESPECIFICAÇÃO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UNIDADE DE MEDIDA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QTDADE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Especificar o produto ou serviço conforme informado na O.S.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jc w:val="center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02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40" w:hRule="atLeast"/>
              <w:tblHeader w:val="0"/>
            </w:trPr>
            <w:tc>
              <w:tcPr>
                <w:gridSpan w:val="3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jc w:val="right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TOTAL DOS ITENS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6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2"/>
      </w:sdtPr>
      <w:sdtContent>
        <w:tbl>
          <w:tblPr>
            <w:tblStyle w:val="Table4"/>
            <w:tblW w:w="9638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firstLine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ATESTE DO RECEBIMENTO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spacing w:line="276" w:lineRule="auto"/>
                  <w:ind w:right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Escrever a justificativa do recebimento provisório do produto/serviço.</w:t>
                </w:r>
              </w:p>
              <w:p w:rsidR="00000000" w:rsidDel="00000000" w:rsidP="00000000" w:rsidRDefault="00000000" w:rsidRPr="00000000" w14:paraId="00000039">
                <w:pPr>
                  <w:spacing w:line="276" w:lineRule="auto"/>
                  <w:ind w:right="0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Exemplo:</w:t>
                </w:r>
              </w:p>
              <w:p w:rsidR="00000000" w:rsidDel="00000000" w:rsidP="00000000" w:rsidRDefault="00000000" w:rsidRPr="00000000" w14:paraId="0000003A">
                <w:pPr>
                  <w:widowControl w:val="0"/>
                  <w:tabs>
                    <w:tab w:val="left" w:leader="none" w:pos="555"/>
                    <w:tab w:val="left" w:leader="none" w:pos="840"/>
                    <w:tab w:val="left" w:leader="none" w:pos="1140"/>
                    <w:tab w:val="left" w:leader="none" w:pos="1395"/>
                    <w:tab w:val="left" w:leader="none" w:pos="1650"/>
                    <w:tab w:val="left" w:leader="none" w:pos="1965"/>
                    <w:tab w:val="left" w:leader="none" w:pos="2220"/>
                    <w:tab w:val="left" w:leader="none" w:pos="7336"/>
                  </w:tabs>
                  <w:spacing w:after="119" w:before="57" w:lineRule="auto"/>
                  <w:jc w:val="both"/>
                  <w:rPr/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Por este instrumento, atestamos, para fins de cumprimento do disposto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do disposto 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na alínea “b” dos incisos I e II (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sz w:val="22"/>
                    <w:szCs w:val="22"/>
                    <w:highlight w:val="white"/>
                    <w:rtl w:val="0"/>
                  </w:rPr>
                  <w:t xml:space="preserve">conforme o caso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highlight w:val="white"/>
                    <w:rtl w:val="0"/>
                  </w:rPr>
                  <w:t xml:space="preserve">) do art. 140,</w:t>
                </w: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da Lei Federal nº 14.133/2021 e no parágrafo único, art. 94 do Decreto Municipal nº 18.892/2023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, que os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rtl w:val="0"/>
                  </w:rPr>
                  <w:t xml:space="preserve">serviços/bens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correspondentes à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rtl w:val="0"/>
                  </w:rPr>
                  <w:t xml:space="preserve">O.S. 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acima identificada, conforme definido no Modelo de Execução do contrato supracitado, foram recebidos provisoriamente na presente data e serão objetos de avaliação por parte da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CONTRATANTE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quanto à adequação da entrega às condições contratuais, de acordo com os critérios de aceitação previamente definidos no Modelo de Gestão do contrato.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widowControl w:val="0"/>
                  <w:tabs>
                    <w:tab w:val="left" w:leader="none" w:pos="555"/>
                    <w:tab w:val="left" w:leader="none" w:pos="840"/>
                    <w:tab w:val="left" w:leader="none" w:pos="1140"/>
                    <w:tab w:val="left" w:leader="none" w:pos="1395"/>
                    <w:tab w:val="left" w:leader="none" w:pos="1650"/>
                    <w:tab w:val="left" w:leader="none" w:pos="1965"/>
                    <w:tab w:val="left" w:leader="none" w:pos="2220"/>
                    <w:tab w:val="left" w:leader="none" w:pos="7336"/>
                  </w:tabs>
                  <w:spacing w:after="119" w:before="57" w:lineRule="auto"/>
                  <w:jc w:val="both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Ressaltamos que o recebimento definitivo destes </w:t>
                </w:r>
                <w:r w:rsidDel="00000000" w:rsidR="00000000" w:rsidRPr="00000000">
                  <w:rPr>
                    <w:rFonts w:ascii="Calibri" w:cs="Calibri" w:eastAsia="Calibri" w:hAnsi="Calibri"/>
                    <w:color w:val="ff0000"/>
                    <w:rtl w:val="0"/>
                  </w:rPr>
                  <w:t xml:space="preserve">serviços/bens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 ocorrerá após a verificação dos requisitos e demais condições contratuais, desde que não se observem inconformidades ou divergências quanto às especificações constantes do Termo de Referência e do Contrato acima identificado que ensejem correções por parte da </w:t>
                </w: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CONTRATADA</w:t>
                </w: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C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3"/>
      </w:sdtPr>
      <w:sdtContent>
        <w:tbl>
          <w:tblPr>
            <w:tblStyle w:val="Table5"/>
            <w:tblW w:w="9638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638"/>
            <w:tblGridChange w:id="0">
              <w:tblGrid>
                <w:gridCol w:w="963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jc w:val="center"/>
                  <w:rPr>
                    <w:rFonts w:ascii="Calibri" w:cs="Calibri" w:eastAsia="Calibri" w:hAnsi="Calibri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2"/>
                    <w:szCs w:val="22"/>
                    <w:rtl w:val="0"/>
                  </w:rPr>
                  <w:t xml:space="preserve">ASSINATURA DO FISCAL DO CONTRATO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F">
                <w:pPr>
                  <w:spacing w:line="276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________________________________                                ________________________________</w:t>
                </w:r>
              </w:p>
              <w:p w:rsidR="00000000" w:rsidDel="00000000" w:rsidP="00000000" w:rsidRDefault="00000000" w:rsidRPr="00000000" w14:paraId="00000040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Nome do servidor                                                                               Nome do servidor</w:t>
                </w:r>
              </w:p>
              <w:p w:rsidR="00000000" w:rsidDel="00000000" w:rsidP="00000000" w:rsidRDefault="00000000" w:rsidRPr="00000000" w14:paraId="00000041">
                <w:pPr>
                  <w:spacing w:line="276" w:lineRule="auto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   Cargo/função                                                                                       Cargo/função</w:t>
                </w:r>
              </w:p>
              <w:p w:rsidR="00000000" w:rsidDel="00000000" w:rsidP="00000000" w:rsidRDefault="00000000" w:rsidRPr="00000000" w14:paraId="00000042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                             Matrícula                                                                                              Matrícula</w:t>
                </w:r>
              </w:p>
              <w:p w:rsidR="00000000" w:rsidDel="00000000" w:rsidP="00000000" w:rsidRDefault="00000000" w:rsidRPr="00000000" w14:paraId="00000043">
                <w:pPr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4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45">
                <w:pPr>
                  <w:jc w:val="right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Porto Velho-RO, ______de _____________________de 202_____.</w:t>
                </w:r>
              </w:p>
            </w:tc>
          </w:tr>
        </w:tbl>
      </w:sdtContent>
    </w:sdt>
    <w:p w:rsidR="00000000" w:rsidDel="00000000" w:rsidP="00000000" w:rsidRDefault="00000000" w:rsidRPr="00000000" w14:paraId="00000046">
      <w:pPr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67.0" w:type="dxa"/>
        <w:jc w:val="left"/>
        <w:tblInd w:w="-118.0" w:type="dxa"/>
        <w:tblLayout w:type="fixed"/>
        <w:tblLook w:val="0000"/>
      </w:tblPr>
      <w:tblGrid>
        <w:gridCol w:w="9747"/>
        <w:gridCol w:w="20"/>
        <w:tblGridChange w:id="0">
          <w:tblGrid>
            <w:gridCol w:w="9747"/>
            <w:gridCol w:w="20"/>
          </w:tblGrid>
        </w:tblGridChange>
      </w:tblGrid>
      <w:tr>
        <w:trPr>
          <w:cantSplit w:val="0"/>
          <w:trHeight w:val="262.96875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47">
            <w:pPr>
              <w:ind w:right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2" w:before="100" w:line="288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Calibri" w:cs="Calibri" w:eastAsia="Calibri" w:hAnsi="Calibri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268" w:top="2572" w:left="1134" w:right="1134" w:header="113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598.0" w:type="dxa"/>
      <w:jc w:val="left"/>
      <w:tblInd w:w="-284.0" w:type="dxa"/>
      <w:tblLayout w:type="fixed"/>
      <w:tblLook w:val="0000"/>
    </w:tblPr>
    <w:tblGrid>
      <w:gridCol w:w="1468"/>
      <w:gridCol w:w="8130"/>
      <w:tblGridChange w:id="0">
        <w:tblGrid>
          <w:gridCol w:w="1468"/>
          <w:gridCol w:w="8130"/>
        </w:tblGrid>
      </w:tblGridChange>
    </w:tblGrid>
    <w:tr>
      <w:trPr>
        <w:cantSplit w:val="0"/>
        <w:trHeight w:val="709" w:hRule="atLeast"/>
        <w:tblHeader w:val="0"/>
      </w:trPr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4" w:val="single"/>
          </w:tcBorders>
          <w:vAlign w:val="top"/>
        </w:tcPr>
        <w:p w:rsidR="00000000" w:rsidDel="00000000" w:rsidP="00000000" w:rsidRDefault="00000000" w:rsidRPr="00000000" w14:paraId="00000053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PREFEITURA DO MUNICÍPIO DE PORTO VELHO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4">
          <w:pPr>
            <w:tabs>
              <w:tab w:val="center" w:leader="none" w:pos="4252"/>
              <w:tab w:val="right" w:leader="none" w:pos="8504"/>
            </w:tabs>
            <w:ind w:hanging="2"/>
            <w:jc w:val="center"/>
            <w:rPr>
              <w:rFonts w:ascii="Calibri" w:cs="Calibri" w:eastAsia="Calibri" w:hAnsi="Calibri"/>
              <w:b w:val="0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vertAlign w:val="baseline"/>
              <w:rtl w:val="0"/>
            </w:rPr>
            <w:t xml:space="preserve">SECRETARIA DE ORIGEM DO PROCESSO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Anexo XLI do Decreto nº XXXXX de XX/XX/XXXX</w:t>
          </w:r>
        </w:p>
        <w:p w:rsidR="00000000" w:rsidDel="00000000" w:rsidP="00000000" w:rsidRDefault="00000000" w:rsidRPr="00000000" w14:paraId="0000005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929640</wp:posOffset>
          </wp:positionH>
          <wp:positionV relativeFrom="paragraph">
            <wp:posOffset>-770887</wp:posOffset>
          </wp:positionV>
          <wp:extent cx="615315" cy="564515"/>
          <wp:effectExtent b="0" l="0" r="0" t="0"/>
          <wp:wrapSquare wrapText="bothSides" distB="0" distT="0" distL="114935" distR="114935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315" cy="5645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Título1"/>
    <w:next w:val="Corpodetexto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Título21">
    <w:name w:val="Título 2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20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ar-SA" w:eastAsia="zh-CN" w:val="pt-BR"/>
    </w:rPr>
  </w:style>
  <w:style w:type="paragraph" w:styleId="Título32">
    <w:name w:val="Título 3"/>
    <w:basedOn w:val="Título1"/>
    <w:next w:val="Corpodetexto"/>
    <w:autoRedefine w:val="0"/>
    <w:hidden w:val="0"/>
    <w:qFormat w:val="0"/>
    <w:pPr>
      <w:keepNext w:val="1"/>
      <w:numPr>
        <w:ilvl w:val="0"/>
        <w:numId w:val="3"/>
      </w:numPr>
      <w:suppressAutoHyphens w:val="0"/>
      <w:spacing w:after="120" w:before="1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color w:val="808080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3">
    <w:name w:val="Título 4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54">
    <w:name w:val="Título 5"/>
    <w:basedOn w:val="Normal"/>
    <w:next w:val="Normal"/>
    <w:autoRedefine w:val="0"/>
    <w:hidden w:val="0"/>
    <w:qFormat w:val="0"/>
    <w:pPr>
      <w:keepNext w:val="1"/>
      <w:tabs>
        <w:tab w:val="left" w:leader="none" w:pos="6615"/>
      </w:tabs>
      <w:suppressAutoHyphens w:val="0"/>
      <w:spacing w:line="260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4">
    <w:name w:val="WW8Num3z4"/>
    <w:next w:val="WW8Num3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5">
    <w:name w:val="WW8Num3z5"/>
    <w:next w:val="WW8Num3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6">
    <w:name w:val="WW8Num3z6"/>
    <w:next w:val="WW8Num3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7">
    <w:name w:val="WW8Num3z7"/>
    <w:next w:val="WW8Num3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8">
    <w:name w:val="WW8Num3z8"/>
    <w:next w:val="WW8Num3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8">
    <w:name w:val="Fonte parág. padrão8"/>
    <w:next w:val="Fonteparág.padrão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7">
    <w:name w:val="Fonte parág. padrão7"/>
    <w:next w:val="Fonteparág.padrão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6">
    <w:name w:val="Fonte parág. padrão6"/>
    <w:next w:val="Fonteparág.padrão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5">
    <w:name w:val="Fonte parág. padrão5"/>
    <w:next w:val="Fonteparág.padrão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4">
    <w:name w:val="Fonte parág. padrão4"/>
    <w:next w:val="Fonteparág.padrã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3">
    <w:name w:val="Fonte parág. padrão3"/>
    <w:next w:val="Fonteparág.padrão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2">
    <w:name w:val="Fonte parág. padrão2"/>
    <w:next w:val="Fonteparág.padrão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Símbolosdenumeração">
    <w:name w:val="Símbolos de numeração"/>
    <w:next w:val="Símbolosdenumeraç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fontstyle01">
    <w:name w:val="fontstyle01"/>
    <w:next w:val="fontstyle01"/>
    <w:autoRedefine w:val="0"/>
    <w:hidden w:val="0"/>
    <w:qFormat w:val="0"/>
    <w:rPr>
      <w:rFonts w:ascii="Verdana-Bold" w:cs="Verdana-Bold" w:hAnsi="Verdana-Bold" w:hint="default"/>
      <w:b w:val="1"/>
      <w:bCs w:val="1"/>
      <w:i w:val="0"/>
      <w:iCs w:val="0"/>
      <w:color w:val="000000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m_1759290322562420406gmail-fontepargpadro4">
    <w:name w:val="m_1759290322562420406gmail-fontepargpadro4"/>
    <w:basedOn w:val="Fonteparág.padrão7"/>
    <w:next w:val="m_1759290322562420406gmail-fontepargpadro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ítulodoLivro">
    <w:name w:val="Título do Livro"/>
    <w:next w:val="TítulodoLivro"/>
    <w:autoRedefine w:val="0"/>
    <w:hidden w:val="0"/>
    <w:qFormat w:val="0"/>
    <w:rPr>
      <w:b w:val="1"/>
      <w:bCs w:val="1"/>
      <w:smallCaps w:val="1"/>
      <w:spacing w:val="5"/>
      <w:w w:val="100"/>
      <w:position w:val="-1"/>
      <w:effect w:val="none"/>
      <w:vertAlign w:val="baseline"/>
      <w:cs w:val="0"/>
      <w:em w:val="none"/>
      <w:lang/>
    </w:rPr>
  </w:style>
  <w:style w:type="character" w:styleId="ÊnfaseIntensa">
    <w:name w:val="Ênfase Intensa"/>
    <w:next w:val="ÊnfaseIntensa"/>
    <w:autoRedefine w:val="0"/>
    <w:hidden w:val="0"/>
    <w:qFormat w:val="0"/>
    <w:rPr>
      <w:rFonts w:ascii="Arial" w:cs="Arial" w:eastAsia="Arial" w:hAnsi="Arial"/>
      <w:b w:val="0"/>
      <w:bCs w:val="1"/>
      <w:i w:val="1"/>
      <w:iCs w:val="1"/>
      <w:color w:val="0000ff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WW_CharLFO1LVL1">
    <w:name w:val="WW_CharLFO1LVL1"/>
    <w:next w:val="WW_CharLFO1LVL1"/>
    <w:autoRedefine w:val="0"/>
    <w:hidden w:val="0"/>
    <w:qFormat w:val="0"/>
    <w:rPr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 w:bidi="ar-SA"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8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character" w:styleId="CabeçalhoChar1">
    <w:name w:val="Cabeçalho Char1"/>
    <w:next w:val="CabeçalhoChar1"/>
    <w:autoRedefine w:val="0"/>
    <w:hidden w:val="0"/>
    <w:qFormat w:val="0"/>
    <w:rPr>
      <w:w w:val="100"/>
      <w:position w:val="-1"/>
      <w:szCs w:val="21"/>
      <w:effect w:val="none"/>
      <w:vertAlign w:val="baseline"/>
      <w:cs w:val="0"/>
      <w:em w:val="none"/>
      <w:lang/>
    </w:rPr>
  </w:style>
  <w:style w:type="paragraph" w:styleId="Título8">
    <w:name w:val="Título8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1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Corpodetexto"/>
    <w:next w:val="List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7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 Unicode MS" w:eastAsia="Arial Unicode MS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6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5">
    <w:name w:val="Título5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4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Ari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3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ans" w:cs="Mangal" w:eastAsia="Microsoft YaHei" w:hAnsi="Liberation Sans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2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b w:val="1"/>
      <w:bCs w:val="1"/>
      <w:w w:val="100"/>
      <w:kern w:val="1"/>
      <w:position w:val="-1"/>
      <w:sz w:val="56"/>
      <w:szCs w:val="56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0"/>
      <w:spacing w:line="1" w:lineRule="atLeast"/>
      <w:ind w:left="1416" w:right="0" w:leftChars="-1" w:rightChars="0" w:firstLine="708" w:firstLineChars="-1"/>
      <w:jc w:val="center"/>
      <w:textDirection w:val="btLr"/>
      <w:textAlignment w:val="baseline"/>
      <w:outlineLvl w:val="0"/>
    </w:pPr>
    <w:rPr>
      <w:b w:val="1"/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w w:val="100"/>
      <w:kern w:val="1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4956" w:right="0" w:leftChars="-1" w:rightChars="0" w:firstLine="0" w:firstLineChars="-1"/>
      <w:jc w:val="both"/>
      <w:textDirection w:val="btLr"/>
      <w:textAlignment w:val="baseline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a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itações">
    <w:name w:val="Citações"/>
    <w:basedOn w:val="Normal"/>
    <w:next w:val="Citações"/>
    <w:autoRedefine w:val="0"/>
    <w:hidden w:val="0"/>
    <w:qFormat w:val="0"/>
    <w:pPr>
      <w:suppressAutoHyphens w:val="0"/>
      <w:spacing w:after="283" w:before="0" w:line="1" w:lineRule="atLeast"/>
      <w:ind w:left="567" w:right="567" w:leftChars="-1" w:rightChars="0" w:firstLine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60"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rFonts w:ascii="Arial" w:cs="Mangal" w:eastAsia="Microsoft YaHei" w:hAnsi="Arial"/>
      <w:w w:val="100"/>
      <w:kern w:val="1"/>
      <w:position w:val="-1"/>
      <w:sz w:val="36"/>
      <w:szCs w:val="36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">
    <w:name w:val="LO-Normal"/>
    <w:next w:val="LO-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Liberation Serif" w:cs="Mangal" w:eastAsia="SimSun" w:hAnsi="Liberation Serif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tandard">
    <w:name w:val="Standard"/>
    <w:next w:val="Standard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effect w:val="none"/>
      <w:vertAlign w:val="baseline"/>
      <w:cs w:val="0"/>
      <w:em w:val="none"/>
      <w:lang w:bidi="ar-SA" w:eastAsia="zh-CN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160" w:before="0" w:line="252" w:lineRule="auto"/>
      <w:ind w:left="720" w:right="0" w:leftChars="-1" w:rightChars="0" w:firstLine="0" w:firstLineChars="-1"/>
      <w:contextualSpacing w:val="1"/>
      <w:textDirection w:val="btLr"/>
      <w:textAlignment w:val="baseline"/>
      <w:outlineLvl w:val="0"/>
    </w:pPr>
    <w:rPr>
      <w:rFonts w:ascii="Calibri" w:cs="Times New Roman" w:eastAsia="Calibri" w:hAnsi="Calibri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Segoe UI" w:cs="Segoe UI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bidi="ar-SA" w:eastAsia="zh-CN" w:val="pt-BR"/>
    </w:rPr>
  </w:style>
  <w:style w:type="paragraph" w:styleId="western">
    <w:name w:val="western"/>
    <w:basedOn w:val="Normal"/>
    <w:next w:val="western"/>
    <w:autoRedefine w:val="0"/>
    <w:hidden w:val="0"/>
    <w:qFormat w:val="0"/>
    <w:pPr>
      <w:suppressAutoHyphens w:val="0"/>
      <w:spacing w:after="142" w:before="100" w:line="288" w:lineRule="auto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body">
    <w:name w:val="Text body"/>
    <w:basedOn w:val="Standard"/>
    <w:next w:val="Textbody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Normal"/>
    <w:next w:val="Conteúdodoquadr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2">
    <w:name w:val="Corpo de texto 32"/>
    <w:basedOn w:val="Normal"/>
    <w:next w:val="Corpodetexto3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bCs w:val="1"/>
      <w:w w:val="100"/>
      <w:kern w:val="1"/>
      <w:position w:val="-1"/>
      <w:sz w:val="20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Recuodecorpodetexto22">
    <w:name w:val="Recuo de corpo de texto 22"/>
    <w:basedOn w:val="Normal"/>
    <w:next w:val="Recuodecorpodetexto22"/>
    <w:autoRedefine w:val="0"/>
    <w:hidden w:val="0"/>
    <w:qFormat w:val="0"/>
    <w:pPr>
      <w:tabs>
        <w:tab w:val="left" w:leader="none" w:pos="6615"/>
      </w:tabs>
      <w:suppressAutoHyphens w:val="0"/>
      <w:spacing w:line="260" w:lineRule="atLeast"/>
      <w:ind w:left="-900" w:right="0" w:leftChars="-1" w:rightChars="0" w:firstLine="0" w:firstLineChars="-1"/>
      <w:textDirection w:val="btLr"/>
      <w:textAlignment w:val="baseline"/>
      <w:outlineLvl w:val="0"/>
    </w:pPr>
    <w:rPr>
      <w:rFonts w:ascii="Arial" w:cs="Arial" w:eastAsia="Arial" w:hAnsi="Arial"/>
      <w:bCs w:val="1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22">
    <w:name w:val="Corpo de texto 22"/>
    <w:basedOn w:val="Normal"/>
    <w:next w:val="Corpodetexto22"/>
    <w:autoRedefine w:val="0"/>
    <w:hidden w:val="0"/>
    <w:qFormat w:val="0"/>
    <w:pPr>
      <w:tabs>
        <w:tab w:val="left" w:leader="none" w:pos="6615"/>
      </w:tabs>
      <w:suppressAutoHyphens w:val="0"/>
      <w:spacing w:line="139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Arial" w:cs="Arial" w:eastAsia="Arial" w:hAnsi="Arial"/>
      <w:b w:val="1"/>
      <w:w w:val="100"/>
      <w:kern w:val="1"/>
      <w:position w:val="-1"/>
      <w:sz w:val="24"/>
      <w:szCs w:val="24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LO-Normal1">
    <w:name w:val="LO-Normal1"/>
    <w:next w:val="LO-Normal1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Normal(Web)">
    <w:name w:val="Normal (Web)"/>
    <w:basedOn w:val="LO-Normal3"/>
    <w:next w:val="Normal(Web)"/>
    <w:autoRedefine w:val="0"/>
    <w:hidden w:val="0"/>
    <w:qFormat w:val="0"/>
    <w:pPr>
      <w:widowControl w:val="1"/>
      <w:suppressAutoHyphens w:val="1"/>
      <w:spacing w:after="100" w:before="100" w:line="1" w:lineRule="atLeast"/>
      <w:ind w:leftChars="-1" w:rightChars="0" w:firstLineChars="-1"/>
      <w:textDirection w:val="btLr"/>
      <w:textAlignment w:val="auto"/>
      <w:outlineLvl w:val="0"/>
    </w:pPr>
    <w:rPr>
      <w:rFonts w:ascii="Times New Roman" w:cs="Times New Roman" w:eastAsia="Times New Roman" w:hAnsi="Times New Roman"/>
      <w:w w:val="100"/>
      <w:kern w:val="0"/>
      <w:position w:val="-1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O-Normal3">
    <w:name w:val="LO-Normal3"/>
    <w:next w:val="LO-Normal3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cs="Mangal" w:eastAsia="SimSun" w:hAnsi="Arial"/>
      <w:w w:val="100"/>
      <w:kern w:val="1"/>
      <w:position w:val="-1"/>
      <w:szCs w:val="24"/>
      <w:effect w:val="none"/>
      <w:vertAlign w:val="baseline"/>
      <w:cs w:val="0"/>
      <w:em w:val="none"/>
      <w:lang w:bidi="hi-IN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IvlfeOlT8bew/TQFRYHMKmR7Ww==">CgMxLjAaHwoBMBIaChgICVIUChJ0YWJsZS5veGhzZXc5bDd5NHQaHwoBMRIaChgICVIUChJ0YWJsZS4xenpqZGV1ZGdnbmsaHwoBMhIaChgICVIUChJ0YWJsZS5ndDA2dTR2aHY3NXoaHwoBMxIaChgICVIUChJ0YWJsZS44OWUyaTF3NG03Y2o4AHIhMWx4ZVhXSFhMNWw0Z0p4dWk4YlEwNWY4TlluNnR4OXBv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2024-04-22T15:30:00Z</dcterms:created>
  <dc:creator>ROZA CORREIA</dc:creator>
</cp:coreProperties>
</file>