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32.0" w:type="dxa"/>
        <w:jc w:val="left"/>
        <w:tblInd w:w="-1066.0" w:type="dxa"/>
        <w:tblLayout w:type="fixed"/>
        <w:tblLook w:val="0000"/>
      </w:tblPr>
      <w:tblGrid>
        <w:gridCol w:w="6091"/>
        <w:gridCol w:w="3691"/>
        <w:gridCol w:w="236"/>
        <w:gridCol w:w="236"/>
        <w:gridCol w:w="378"/>
        <w:tblGridChange w:id="0">
          <w:tblGrid>
            <w:gridCol w:w="6091"/>
            <w:gridCol w:w="3691"/>
            <w:gridCol w:w="236"/>
            <w:gridCol w:w="236"/>
            <w:gridCol w:w="378"/>
          </w:tblGrid>
        </w:tblGridChange>
      </w:tblGrid>
      <w:tr>
        <w:trPr>
          <w:cantSplit w:val="0"/>
          <w:trHeight w:val="998.90625" w:hRule="atLeast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Requisição de Gerenciamento da Ata de Registro de Preços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º ____/20_____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10.0" w:type="dxa"/>
              <w:right w:w="10.0" w:type="dxa"/>
            </w:tcMar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Processo Administrativo: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Especificar o número do processo eletrônico no e-PMPV.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Unidade Orçamentária: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(especificar a Secretaria)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hanging="2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Nome do requisitante: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hanging="2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Cadastro:</w:t>
            </w:r>
          </w:p>
        </w:tc>
      </w:tr>
      <w:tr>
        <w:trPr>
          <w:cantSplit w:val="1"/>
          <w:trHeight w:val="3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Setor/Departamento: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Data do Pedido:</w:t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50.0" w:type="dxa"/>
        <w:jc w:val="left"/>
        <w:tblInd w:w="-106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50"/>
        <w:tblGridChange w:id="0">
          <w:tblGrid>
            <w:gridCol w:w="106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tabs>
                <w:tab w:val="left" w:leader="none" w:pos="-1729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DESCRIÇÃO DO OBJETO</w:t>
            </w:r>
          </w:p>
        </w:tc>
      </w:tr>
      <w:tr>
        <w:trPr>
          <w:cantSplit w:val="0"/>
          <w:trHeight w:val="58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 descrição do objeto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u w:val="single"/>
                <w:rtl w:val="0"/>
              </w:rPr>
              <w:t xml:space="preserve">deve ser igual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ao que foi registrado na Ata.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tabs>
                <w:tab w:val="left" w:leader="none" w:pos="431"/>
              </w:tabs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Ex: Aquisição de material de consumo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, para atender a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Secretaria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…………., nos termos da tabela abaixo, conforme condições e exigências estabelecidas neste instrumento.</w:t>
            </w:r>
          </w:p>
          <w:p w:rsidR="00000000" w:rsidDel="00000000" w:rsidP="00000000" w:rsidRDefault="00000000" w:rsidRPr="00000000" w14:paraId="00000023">
            <w:pPr>
              <w:tabs>
                <w:tab w:val="left" w:leader="none" w:pos="431"/>
              </w:tabs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tabs>
                <w:tab w:val="left" w:leader="none" w:pos="431"/>
              </w:tabs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Ex: Aquisição de material permanente,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para atender a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Secretaria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…………, nos termos da tabela abaixo, conforme condições e exigências estabelecidas neste instrumento.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tabs>
                <w:tab w:val="left" w:leader="none" w:pos="431"/>
              </w:tabs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Ex: Contratação de serviços de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........................................, para atender a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Secretaria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…………., nos termos da tabela abaixo, conforme condições e exigências estabelecidas neste instrumento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O(s)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item(ns) e quantitativo(s) devem ser informados na tabela de acordo com o Controle de Execução Orçamentária a que se destinam,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Ex: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material de consumo, material permanente, material de higiene e limpeza, material de expediente, etc.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2"/>
                <w:szCs w:val="22"/>
                <w:rtl w:val="0"/>
              </w:rPr>
              <w:t xml:space="preserve">Atenção: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Se na mesma Ata houver tipos diferentes de itens, eles devem vir separados distintamente na tabela com o respectivo CEO por tipo de material,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 ainda que o mesmo item tiver quantitativo separado por CEO.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CONTROLE DE EXECUÇÃO ORÇAMENTÁRIA Nº____/_________</w:t>
            </w:r>
          </w:p>
          <w:tbl>
            <w:tblPr>
              <w:tblStyle w:val="Table3"/>
              <w:tblW w:w="10450.0" w:type="dxa"/>
              <w:jc w:val="center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0450"/>
              <w:tblGridChange w:id="0">
                <w:tblGrid>
                  <w:gridCol w:w="1045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Projeto de Atividade/Operação Especial:___________________________________________________</w:t>
                  </w:r>
                </w:p>
                <w:p w:rsidR="00000000" w:rsidDel="00000000" w:rsidP="00000000" w:rsidRDefault="00000000" w:rsidRPr="00000000" w14:paraId="0000002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Elemento de Despesa:___________________________Fonte de Recurso:_______________________</w:t>
                  </w:r>
                </w:p>
              </w:tc>
            </w:tr>
          </w:tbl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1041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810"/>
              <w:gridCol w:w="780"/>
              <w:gridCol w:w="3825"/>
              <w:gridCol w:w="1200"/>
              <w:gridCol w:w="1155"/>
              <w:gridCol w:w="1275"/>
              <w:gridCol w:w="1365"/>
              <w:tblGridChange w:id="0">
                <w:tblGrid>
                  <w:gridCol w:w="810"/>
                  <w:gridCol w:w="780"/>
                  <w:gridCol w:w="3825"/>
                  <w:gridCol w:w="1200"/>
                  <w:gridCol w:w="1155"/>
                  <w:gridCol w:w="1275"/>
                  <w:gridCol w:w="136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rtl w:val="0"/>
                    </w:rPr>
                    <w:t xml:space="preserve">LOTE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rtl w:val="0"/>
                    </w:rPr>
                    <w:t xml:space="preserve">ITEM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rtl w:val="0"/>
                    </w:rPr>
                    <w:t xml:space="preserve">ESPECIFICAÇÃO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rtl w:val="0"/>
                    </w:rPr>
                    <w:t xml:space="preserve">UNIDADE MEDIDA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rtl w:val="0"/>
                    </w:rPr>
                    <w:t xml:space="preserve">QTDADE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rtl w:val="0"/>
                    </w:rPr>
                    <w:t xml:space="preserve">VALOR UNITÁRIO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rtl w:val="0"/>
                    </w:rPr>
                    <w:t xml:space="preserve">VALOR TOTAL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01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01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01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02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04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01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40" w:hRule="atLeast"/>
                <w:tblHeader w:val="0"/>
              </w:trPr>
              <w:tc>
                <w:tcPr>
                  <w:gridSpan w:val="5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right"/>
                    <w:rPr>
                      <w:rFonts w:ascii="Arial" w:cs="Arial" w:eastAsia="Arial" w:hAnsi="Arial"/>
                      <w:b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rtl w:val="0"/>
                    </w:rPr>
                    <w:t xml:space="preserve">VALOR TOTAL DO CEO REFERENTE OS ITENS REQUISITADOS</w:t>
                  </w:r>
                </w:p>
              </w:tc>
              <w:tc>
                <w:tcPr>
                  <w:gridSpan w:val="2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53">
            <w:pPr>
              <w:tabs>
                <w:tab w:val="left" w:leader="none" w:pos="431"/>
              </w:tabs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tabs>
                <w:tab w:val="left" w:leader="none" w:pos="431"/>
              </w:tabs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tabs>
                <w:tab w:val="left" w:leader="none" w:pos="431"/>
              </w:tabs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CONTROLE DE EXECUÇÃO ORÇAMENTÁRIA Nº____/_________</w:t>
            </w:r>
          </w:p>
          <w:tbl>
            <w:tblPr>
              <w:tblStyle w:val="Table5"/>
              <w:tblW w:w="10450.0" w:type="dxa"/>
              <w:jc w:val="center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0450"/>
              <w:tblGridChange w:id="0">
                <w:tblGrid>
                  <w:gridCol w:w="1045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Projeto de Atividade/Operação Especial:___________________________________________________</w:t>
                  </w:r>
                </w:p>
                <w:p w:rsidR="00000000" w:rsidDel="00000000" w:rsidP="00000000" w:rsidRDefault="00000000" w:rsidRPr="00000000" w14:paraId="0000005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rtl w:val="0"/>
                    </w:rPr>
                    <w:t xml:space="preserve">Elemento de Despesa:___________________________Fonte de Recurso:_______________________</w:t>
                  </w:r>
                </w:p>
              </w:tc>
            </w:tr>
          </w:tbl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1039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870"/>
              <w:gridCol w:w="795"/>
              <w:gridCol w:w="3630"/>
              <w:gridCol w:w="1245"/>
              <w:gridCol w:w="1185"/>
              <w:gridCol w:w="1260"/>
              <w:gridCol w:w="1410"/>
              <w:tblGridChange w:id="0">
                <w:tblGrid>
                  <w:gridCol w:w="870"/>
                  <w:gridCol w:w="795"/>
                  <w:gridCol w:w="3630"/>
                  <w:gridCol w:w="1245"/>
                  <w:gridCol w:w="1185"/>
                  <w:gridCol w:w="1260"/>
                  <w:gridCol w:w="141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rtl w:val="0"/>
                    </w:rPr>
                    <w:t xml:space="preserve">LOTE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rtl w:val="0"/>
                    </w:rPr>
                    <w:t xml:space="preserve">ITEM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rtl w:val="0"/>
                    </w:rPr>
                    <w:t xml:space="preserve">ESPECIFICAÇÃO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rtl w:val="0"/>
                    </w:rPr>
                    <w:t xml:space="preserve">UNIDADE MEDIDA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rtl w:val="0"/>
                    </w:rPr>
                    <w:t xml:space="preserve">QTDADE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rtl w:val="0"/>
                    </w:rPr>
                    <w:t xml:space="preserve">VALOR UNITÁRIO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rtl w:val="0"/>
                    </w:rPr>
                    <w:t xml:space="preserve">VALOR TOTAL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01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01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01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02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04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01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00" w:hRule="atLeast"/>
                <w:tblHeader w:val="0"/>
              </w:trPr>
              <w:tc>
                <w:tcPr>
                  <w:gridSpan w:val="5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5">
                  <w:pPr>
                    <w:jc w:val="right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rtl w:val="0"/>
                    </w:rPr>
                    <w:t xml:space="preserve">VALOR TOTAL DO CEO REFERENTE OS ITENS REQUISITADOS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spacing w:after="0" w:before="0" w:line="240" w:lineRule="auto"/>
        <w:ind w:left="-283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665.0" w:type="dxa"/>
        <w:jc w:val="left"/>
        <w:tblInd w:w="-107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65"/>
        <w:tblGridChange w:id="0">
          <w:tblGrid>
            <w:gridCol w:w="1066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2. JUSTIFICATIVA DOS QUANTITATIVOS REQUISITADOS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 justificativa deve estar em conformidade com a real necessidade para os quantitativos estimados para o período previsto, considerando a demanda a ser atendida.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tabs>
                <w:tab w:val="left" w:leader="none" w:pos="6615"/>
              </w:tabs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2"/>
                <w:szCs w:val="22"/>
                <w:rtl w:val="0"/>
              </w:rPr>
              <w:t xml:space="preserve">Atenção: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u w:val="single"/>
                <w:rtl w:val="0"/>
              </w:rPr>
              <w:t xml:space="preserve">a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justificativa da finalidade da aquisição/contratação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u w:val="single"/>
                <w:rtl w:val="0"/>
              </w:rPr>
              <w:t xml:space="preserve">deve estar de acordo com o planejamento informado na fase de implantação da Ata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u w:val="single"/>
                <w:rtl w:val="0"/>
              </w:rPr>
              <w:t xml:space="preserve">Caso haja alteração na finalidade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inicialmente planejada, justificar as razões que ensejaram com o respectivo demonstrativo.</w:t>
            </w:r>
          </w:p>
          <w:p w:rsidR="00000000" w:rsidDel="00000000" w:rsidP="00000000" w:rsidRDefault="00000000" w:rsidRPr="00000000" w14:paraId="00000082">
            <w:pPr>
              <w:tabs>
                <w:tab w:val="left" w:leader="none" w:pos="6615"/>
              </w:tabs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jc w:val="both"/>
              <w:rPr>
                <w:rFonts w:ascii="Arial" w:cs="Arial" w:eastAsia="Arial" w:hAnsi="Arial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2"/>
                <w:szCs w:val="22"/>
                <w:rtl w:val="0"/>
              </w:rPr>
              <w:t xml:space="preserve">Atenção: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se o quantitativo tiver como base cronograma de eventos específicos, troca programada, plano de aplicação, etc,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u w:val="single"/>
                <w:rtl w:val="0"/>
              </w:rPr>
              <w:t xml:space="preserve">deverá ser demonstrado a memória de cálculo utilizada acompanhada do quadro demonstrativo.</w:t>
            </w:r>
          </w:p>
        </w:tc>
      </w:tr>
    </w:tbl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spacing w:after="0" w:before="0" w:line="240" w:lineRule="auto"/>
        <w:ind w:left="-283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665.0" w:type="dxa"/>
        <w:jc w:val="left"/>
        <w:tblInd w:w="-107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65"/>
        <w:tblGridChange w:id="0">
          <w:tblGrid>
            <w:gridCol w:w="1066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3. DEPARTAMENTOS/SETOR/DIVISÃO A SEREM ATENDIDOS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Especificar os departamentos/setores/divisões que serão beneficiados com a aquisição/contratação.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2"/>
                <w:szCs w:val="22"/>
                <w:rtl w:val="0"/>
              </w:rPr>
              <w:t xml:space="preserve">Atenção: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se for o caso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u w:val="single"/>
                <w:rtl w:val="0"/>
              </w:rPr>
              <w:t xml:space="preserve">apresentar o quadro de distribuição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indicando os itens destinados para cada departamento/setor/divisão, conforme modelo abaixo: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tblW w:w="1038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065"/>
              <w:gridCol w:w="4125"/>
              <w:gridCol w:w="1260"/>
              <w:gridCol w:w="3930"/>
              <w:tblGridChange w:id="0">
                <w:tblGrid>
                  <w:gridCol w:w="1065"/>
                  <w:gridCol w:w="4125"/>
                  <w:gridCol w:w="1260"/>
                  <w:gridCol w:w="393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rtl w:val="0"/>
                    </w:rPr>
                    <w:t xml:space="preserve">ITEM (cfe item da ata)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rtl w:val="0"/>
                    </w:rPr>
                    <w:t xml:space="preserve">ESPECIFICAÇÃO </w:t>
                  </w:r>
                </w:p>
                <w:p w:rsidR="00000000" w:rsidDel="00000000" w:rsidP="00000000" w:rsidRDefault="00000000" w:rsidRPr="00000000" w14:paraId="0000008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rtl w:val="0"/>
                    </w:rPr>
                    <w:t xml:space="preserve">(cfe descrição do item da ata)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rtl w:val="0"/>
                    </w:rPr>
                    <w:t xml:space="preserve">QTDADE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rtl w:val="0"/>
                    </w:rPr>
                    <w:t xml:space="preserve">DEPARTAMENTO/</w:t>
                  </w:r>
                </w:p>
                <w:p w:rsidR="00000000" w:rsidDel="00000000" w:rsidP="00000000" w:rsidRDefault="00000000" w:rsidRPr="00000000" w14:paraId="0000008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rtl w:val="0"/>
                    </w:rPr>
                    <w:t xml:space="preserve">SETOR/</w:t>
                  </w:r>
                </w:p>
                <w:p w:rsidR="00000000" w:rsidDel="00000000" w:rsidP="00000000" w:rsidRDefault="00000000" w:rsidRPr="00000000" w14:paraId="0000009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rtl w:val="0"/>
                    </w:rPr>
                    <w:t xml:space="preserve">DIVISÃO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spacing w:after="0" w:before="0" w:line="240" w:lineRule="auto"/>
        <w:ind w:left="-283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632.0" w:type="dxa"/>
        <w:jc w:val="left"/>
        <w:tblInd w:w="-106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32"/>
        <w:tblGridChange w:id="0">
          <w:tblGrid>
            <w:gridCol w:w="10632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tabs>
                <w:tab w:val="left" w:leader="none" w:pos="-1729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3. PERÍODO ESTIMADO PARA A AQUISIÇÃO/CONTRATAÇÃO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Previsão de início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mês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__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___________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__/20_____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___  Previsão final mês________________20_______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tabs>
                <w:tab w:val="left" w:leader="none" w:pos="431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Período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otal: __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___(              ) m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eses.</w:t>
            </w:r>
          </w:p>
        </w:tc>
      </w:tr>
    </w:tbl>
    <w:p w:rsidR="00000000" w:rsidDel="00000000" w:rsidP="00000000" w:rsidRDefault="00000000" w:rsidRPr="00000000" w14:paraId="0000009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Porto Velho/RO, ____, de _______________ de _____.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Responsável pela elaboração: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Nome do servidor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Função/Cargo/Cadastro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795.0" w:type="dxa"/>
        <w:jc w:val="left"/>
        <w:tblInd w:w="-517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795"/>
        <w:tblGridChange w:id="0">
          <w:tblGrid>
            <w:gridCol w:w="97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AUTORIZAÇÃO DA DESPESA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Declaro estar ciente dos principais riscos desta contratação e AUTORIZO O PROCEDIMENTO ADMINISTRATIVO na forma legal, conforme competência prevista na Lei Complementar Municipal nº 648/2017 e demais alterações.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Porto Velho/RO, ____, de _______________ de _____.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___________________________________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Nome do Ordenador de Despesa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Função/Cargo</w:t>
            </w:r>
          </w:p>
        </w:tc>
      </w:tr>
    </w:tbl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8" w:top="851" w:left="1559" w:right="1134" w:header="720" w:footer="113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8">
    <w:pPr>
      <w:keepNext w:val="0"/>
      <w:keepLines w:val="0"/>
      <w:widowControl w:val="1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3">
    <w:pPr>
      <w:keepNext w:val="0"/>
      <w:keepLines w:val="0"/>
      <w:widowControl w:val="0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vertAlign w:val="baseline"/>
      </w:rPr>
    </w:pPr>
    <w:r w:rsidDel="00000000" w:rsidR="00000000" w:rsidRPr="00000000">
      <w:rPr>
        <w:b w:val="1"/>
        <w:i w:val="0"/>
        <w:smallCaps w:val="0"/>
        <w:strike w:val="0"/>
        <w:color w:val="000000"/>
        <w:sz w:val="22"/>
        <w:szCs w:val="22"/>
        <w:u w:val="none"/>
        <w:vertAlign w:val="baseline"/>
        <w:rtl w:val="0"/>
      </w:rPr>
      <w:t xml:space="preserve">PREFEITURA DO MUNICÍPIO DE PORTO VELHO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603885</wp:posOffset>
          </wp:positionH>
          <wp:positionV relativeFrom="paragraph">
            <wp:posOffset>-47624</wp:posOffset>
          </wp:positionV>
          <wp:extent cx="555625" cy="51435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5625" cy="5143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B4">
    <w:pPr>
      <w:keepNext w:val="0"/>
      <w:keepLines w:val="0"/>
      <w:widowControl w:val="0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vertAlign w:val="baseline"/>
      </w:rPr>
    </w:pPr>
    <w:r w:rsidDel="00000000" w:rsidR="00000000" w:rsidRPr="00000000">
      <w:rPr>
        <w:b w:val="1"/>
        <w:i w:val="0"/>
        <w:smallCaps w:val="0"/>
        <w:strike w:val="0"/>
        <w:color w:val="000000"/>
        <w:sz w:val="22"/>
        <w:szCs w:val="22"/>
        <w:u w:val="none"/>
        <w:vertAlign w:val="baseline"/>
        <w:rtl w:val="0"/>
      </w:rPr>
      <w:t xml:space="preserve">SECRETARIA DE ORIGEM DO PROCESSO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5">
    <w:pPr>
      <w:keepNext w:val="0"/>
      <w:keepLines w:val="0"/>
      <w:widowControl w:val="0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vertAlign w:val="baseline"/>
      </w:rPr>
    </w:pPr>
    <w:r w:rsidDel="00000000" w:rsidR="00000000" w:rsidRPr="00000000">
      <w:rPr>
        <w:b w:val="1"/>
        <w:i w:val="0"/>
        <w:smallCaps w:val="0"/>
        <w:strike w:val="0"/>
        <w:color w:val="000000"/>
        <w:sz w:val="22"/>
        <w:szCs w:val="22"/>
        <w:u w:val="none"/>
        <w:vertAlign w:val="baseline"/>
        <w:rtl w:val="0"/>
      </w:rPr>
      <w:t xml:space="preserve">Anexo XXX</w:t>
    </w:r>
    <w:r w:rsidDel="00000000" w:rsidR="00000000" w:rsidRPr="00000000">
      <w:rPr>
        <w:b w:val="1"/>
        <w:sz w:val="22"/>
        <w:szCs w:val="22"/>
        <w:rtl w:val="0"/>
      </w:rPr>
      <w:t xml:space="preserve">II</w:t>
    </w:r>
    <w:r w:rsidDel="00000000" w:rsidR="00000000" w:rsidRPr="00000000">
      <w:rPr>
        <w:b w:val="1"/>
        <w:i w:val="0"/>
        <w:smallCaps w:val="0"/>
        <w:strike w:val="0"/>
        <w:color w:val="000000"/>
        <w:sz w:val="22"/>
        <w:szCs w:val="22"/>
        <w:u w:val="none"/>
        <w:vertAlign w:val="baseline"/>
        <w:rtl w:val="0"/>
      </w:rPr>
      <w:t xml:space="preserve"> do Decreto nº XXXXX de XX/XX/XXXX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6">
    <w:pPr>
      <w:keepNext w:val="0"/>
      <w:keepLines w:val="0"/>
      <w:widowControl w:val="1"/>
      <w:pBdr>
        <w:bottom w:color="000000" w:space="1" w:sz="12" w:val="single"/>
      </w:pBdr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7">
    <w:pPr>
      <w:keepNext w:val="0"/>
      <w:keepLines w:val="0"/>
      <w:widowControl w:val="1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8"/>
        <w:szCs w:val="8"/>
        <w:u w:val="none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